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3295CFAA" w:rsidR="00C30580" w:rsidRDefault="00B423C2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 w:rsidRPr="00B423C2">
        <w:rPr>
          <w:rFonts w:ascii="Neue Haas Unica Pro" w:hAnsi="Neue Haas Unica Pro"/>
          <w:sz w:val="52"/>
          <w:szCs w:val="52"/>
        </w:rPr>
        <w:t>Jasmin Jacqueline</w:t>
      </w:r>
      <w:r>
        <w:rPr>
          <w:rFonts w:ascii="Neue Haas Unica Pro" w:hAnsi="Neue Haas Unica Pro"/>
          <w:sz w:val="52"/>
          <w:szCs w:val="52"/>
        </w:rPr>
        <w:t xml:space="preserve"> </w:t>
      </w:r>
      <w:r w:rsidRPr="00B423C2">
        <w:rPr>
          <w:rFonts w:ascii="Neue Haas Unica Pro" w:hAnsi="Neue Haas Unica Pro"/>
          <w:sz w:val="52"/>
          <w:szCs w:val="52"/>
        </w:rPr>
        <w:t>Schnatzer</w:t>
      </w:r>
    </w:p>
    <w:p w14:paraId="058BE8F1" w14:textId="77777777" w:rsidR="00AA7A6A" w:rsidRDefault="00AA7A6A" w:rsidP="00C30580">
      <w:pPr>
        <w:pStyle w:val="1-TeilnehmerName"/>
        <w:rPr>
          <w:rFonts w:ascii="Neue Haas Unica Pro" w:hAnsi="Neue Haas Unica Pro"/>
        </w:rPr>
      </w:pPr>
    </w:p>
    <w:p w14:paraId="138B8F55" w14:textId="59860573" w:rsidR="00E42798" w:rsidRPr="00BE061C" w:rsidRDefault="00E42798" w:rsidP="00AA7A6A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AA7A6A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A7A6A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2025-07-10T08:48:00Z</dcterms:created>
  <dcterms:modified xsi:type="dcterms:W3CDTF">2025-07-10T14:59:00Z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